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46" w:rsidRDefault="002B47E5" w:rsidP="00B579A2">
      <w:pPr>
        <w:pStyle w:val="Title"/>
        <w:jc w:val="center"/>
        <w:rPr>
          <w:sz w:val="36"/>
        </w:rPr>
      </w:pPr>
      <w:r w:rsidRPr="004860D1">
        <w:t>COVID-19 and</w:t>
      </w:r>
      <w:r w:rsidR="00191754">
        <w:t xml:space="preserve"> your information – </w:t>
      </w:r>
      <w:r w:rsidR="00191754" w:rsidRPr="00B579A2">
        <w:rPr>
          <w:sz w:val="36"/>
        </w:rPr>
        <w:t xml:space="preserve">Updated on </w:t>
      </w:r>
      <w:r w:rsidR="006A2E62">
        <w:rPr>
          <w:sz w:val="36"/>
        </w:rPr>
        <w:t>26/08/2021</w:t>
      </w:r>
    </w:p>
    <w:p w:rsidR="00B579A2" w:rsidRPr="00B579A2" w:rsidRDefault="00B579A2" w:rsidP="00B579A2"/>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2B47E5" w:rsidRDefault="002B47E5" w:rsidP="00DE4A30">
      <w:r>
        <w:t>This notice describes how we may use your information to protect you and others during the Covid-</w:t>
      </w:r>
      <w:r w:rsidR="006B28FE">
        <w:t>19 outbreak.  It supplements our</w:t>
      </w:r>
      <w:r>
        <w:t xml:space="preserve"> main Pr</w:t>
      </w:r>
      <w:r w:rsidR="00DE4A30">
        <w:t xml:space="preserve">ivacy Notice which is available </w:t>
      </w:r>
      <w:hyperlink r:id="rId6" w:history="1">
        <w:r w:rsidR="00DE4A30">
          <w:rPr>
            <w:rStyle w:val="Hyperlink"/>
          </w:rPr>
          <w:t>https://www.chapelstreetsurgerynewhaven.nhs.uk/gdpr/</w:t>
        </w:r>
      </w:hyperlink>
    </w:p>
    <w:p w:rsidR="002B47E5" w:rsidRDefault="002B47E5" w:rsidP="002B47E5">
      <w:pPr>
        <w:jc w:val="both"/>
      </w:pPr>
      <w: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rsidR="00B579A2">
        <w:t xml:space="preserve"> and lawfully in</w:t>
      </w:r>
      <w:r>
        <w:t xml:space="preserve"> 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7" w:history="1">
        <w:r w:rsidRPr="002B47E5">
          <w:rPr>
            <w:rStyle w:val="Hyperlink"/>
          </w:rPr>
          <w:t xml:space="preserve"> here</w:t>
        </w:r>
      </w:hyperlink>
      <w:r>
        <w:t xml:space="preserve"> and some FAQs on this law are available </w:t>
      </w:r>
      <w:hyperlink r:id="rId8"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9"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w:t>
      </w:r>
      <w:r>
        <w:lastRenderedPageBreak/>
        <w:t xml:space="preserve">Further information about how health and care data is being used and shared by other NHS and social care organisations in a variety of ways to support the Covid-19 response is </w:t>
      </w:r>
      <w:hyperlink r:id="rId10" w:history="1">
        <w:r w:rsidRPr="00C55F08">
          <w:rPr>
            <w:rStyle w:val="Hyperlink"/>
          </w:rPr>
          <w:t>here.</w:t>
        </w:r>
      </w:hyperlink>
    </w:p>
    <w:p w:rsidR="00C55F08" w:rsidRDefault="00C55F08" w:rsidP="002B47E5">
      <w:pPr>
        <w:jc w:val="both"/>
      </w:pPr>
      <w:r>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11" w:history="1">
        <w:r w:rsidRPr="0098392D">
          <w:rPr>
            <w:rStyle w:val="Hyperlink"/>
          </w:rPr>
          <w:t>data provided by patient themselves</w:t>
        </w:r>
      </w:hyperlink>
      <w:r w:rsidR="0098392D">
        <w:t>. All the data held in the platform is subject to strict controls that meet the requirements of data protection legislation.</w:t>
      </w:r>
    </w:p>
    <w:p w:rsidR="00B579A2" w:rsidRPr="00454452" w:rsidRDefault="0098392D" w:rsidP="00454452">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CC2705" w:rsidRDefault="00CC2705" w:rsidP="002B47E5">
      <w:pPr>
        <w:jc w:val="both"/>
      </w:pPr>
    </w:p>
    <w:tbl>
      <w:tblPr>
        <w:tblStyle w:val="TableGrid"/>
        <w:tblW w:w="0" w:type="auto"/>
        <w:tblLook w:val="04A0" w:firstRow="1" w:lastRow="0" w:firstColumn="1" w:lastColumn="0" w:noHBand="0" w:noVBand="1"/>
      </w:tblPr>
      <w:tblGrid>
        <w:gridCol w:w="2802"/>
        <w:gridCol w:w="6440"/>
      </w:tblGrid>
      <w:tr w:rsidR="00CC2705" w:rsidTr="00CC2705">
        <w:tc>
          <w:tcPr>
            <w:tcW w:w="2802" w:type="dxa"/>
          </w:tcPr>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Default="00CC2705" w:rsidP="002B47E5">
            <w:pPr>
              <w:jc w:val="both"/>
            </w:pPr>
          </w:p>
          <w:p w:rsidR="00CC2705" w:rsidRPr="00CC2705" w:rsidRDefault="00CC2705" w:rsidP="002B47E5">
            <w:pPr>
              <w:jc w:val="both"/>
              <w:rPr>
                <w:b/>
              </w:rPr>
            </w:pPr>
            <w:r w:rsidRPr="00CC2705">
              <w:rPr>
                <w:b/>
              </w:rPr>
              <w:t>Summary Care Record (SCR)</w:t>
            </w:r>
          </w:p>
        </w:tc>
        <w:tc>
          <w:tcPr>
            <w:tcW w:w="6440" w:type="dxa"/>
          </w:tcPr>
          <w:p w:rsidR="00CC2705" w:rsidRDefault="00CC2705" w:rsidP="002B47E5">
            <w:pPr>
              <w:jc w:val="both"/>
            </w:pPr>
            <w:r w:rsidRPr="00CC2705">
              <w:rPr>
                <w:b/>
              </w:rPr>
              <w:t>Purpose</w:t>
            </w:r>
            <w:r>
              <w:t xml:space="preserve"> - During the Covid19 pandemic practices have been told to share details of patient’s personal confidential and special category data onto the summary care record. 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CC2705" w:rsidRDefault="00CC2705" w:rsidP="002B47E5">
            <w:pPr>
              <w:jc w:val="both"/>
            </w:pPr>
          </w:p>
          <w:p w:rsidR="00CC2705" w:rsidRDefault="00CC2705" w:rsidP="002B47E5">
            <w:pPr>
              <w:jc w:val="both"/>
            </w:pPr>
            <w:r w:rsidRPr="00CC2705">
              <w:rPr>
                <w:b/>
              </w:rPr>
              <w:t>Legal Basis</w:t>
            </w:r>
            <w:r>
              <w:t xml:space="preserve"> – Direct Care 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Full details of the Summary Care Record supplementary privacy notice can be found </w:t>
            </w:r>
            <w:hyperlink r:id="rId12" w:history="1">
              <w:r w:rsidRPr="00CC2705">
                <w:rPr>
                  <w:rStyle w:val="Hyperlink"/>
                </w:rPr>
                <w:t>here</w:t>
              </w:r>
            </w:hyperlink>
            <w:r>
              <w:t>.</w:t>
            </w:r>
          </w:p>
          <w:p w:rsidR="00CC2705" w:rsidRDefault="00CC2705" w:rsidP="002B47E5">
            <w:pPr>
              <w:jc w:val="both"/>
            </w:pPr>
          </w:p>
          <w:p w:rsidR="00CC2705" w:rsidRDefault="00CC2705" w:rsidP="002B47E5">
            <w:pPr>
              <w:jc w:val="both"/>
            </w:pPr>
            <w:r>
              <w:t xml:space="preserve">Patients have the right to opt out of having their information shared with the SCR by completion of the form which can be downloaded </w:t>
            </w:r>
            <w:hyperlink r:id="rId13" w:history="1">
              <w:r w:rsidRPr="00CC2705">
                <w:rPr>
                  <w:rStyle w:val="Hyperlink"/>
                </w:rPr>
                <w:t>here</w:t>
              </w:r>
            </w:hyperlink>
            <w:r>
              <w:t xml:space="preserve"> and returned to the practice. Please note that by opting out of having your information shared with the Summary Care Record could result in a delay care that may be required in an emergency. </w:t>
            </w:r>
          </w:p>
          <w:p w:rsidR="00CC2705" w:rsidRDefault="00CC2705" w:rsidP="002B47E5">
            <w:pPr>
              <w:jc w:val="both"/>
            </w:pPr>
          </w:p>
          <w:p w:rsidR="00CC2705" w:rsidRDefault="00CC2705" w:rsidP="002B47E5">
            <w:pPr>
              <w:jc w:val="both"/>
            </w:pPr>
            <w:r w:rsidRPr="00CC2705">
              <w:rPr>
                <w:b/>
              </w:rPr>
              <w:t>Processor</w:t>
            </w:r>
            <w:r>
              <w:t xml:space="preserve"> – NHS England and NHS Digital via GP connect</w:t>
            </w:r>
          </w:p>
          <w:p w:rsidR="00454452" w:rsidRDefault="00454452" w:rsidP="002B47E5">
            <w:pPr>
              <w:jc w:val="both"/>
            </w:pPr>
            <w:bookmarkStart w:id="0" w:name="_GoBack"/>
            <w:bookmarkEnd w:id="0"/>
          </w:p>
        </w:tc>
      </w:tr>
    </w:tbl>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7AD7"/>
    <w:multiLevelType w:val="hybridMultilevel"/>
    <w:tmpl w:val="0C30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A0B62"/>
    <w:multiLevelType w:val="multilevel"/>
    <w:tmpl w:val="9F7A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3"/>
    <w:rsid w:val="00191754"/>
    <w:rsid w:val="002B47E5"/>
    <w:rsid w:val="00390964"/>
    <w:rsid w:val="00454452"/>
    <w:rsid w:val="00473830"/>
    <w:rsid w:val="004860D1"/>
    <w:rsid w:val="00500ED5"/>
    <w:rsid w:val="0061658B"/>
    <w:rsid w:val="006A2E62"/>
    <w:rsid w:val="006B28FE"/>
    <w:rsid w:val="00954DE3"/>
    <w:rsid w:val="0098392D"/>
    <w:rsid w:val="00A155DD"/>
    <w:rsid w:val="00B579A2"/>
    <w:rsid w:val="00BB2FC9"/>
    <w:rsid w:val="00C55F08"/>
    <w:rsid w:val="00CC2705"/>
    <w:rsid w:val="00DE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23E3"/>
  <w15:docId w15:val="{59D0DB85-1F2D-444B-8D30-FD99C69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79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579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 w:type="table" w:styleId="TableGrid">
    <w:name w:val="Table Grid"/>
    <w:basedOn w:val="TableNormal"/>
    <w:uiPriority w:val="59"/>
    <w:rsid w:val="00CC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705"/>
    <w:rPr>
      <w:color w:val="800080" w:themeColor="followedHyperlink"/>
      <w:u w:val="single"/>
    </w:rPr>
  </w:style>
  <w:style w:type="character" w:customStyle="1" w:styleId="Heading2Char">
    <w:name w:val="Heading 2 Char"/>
    <w:basedOn w:val="DefaultParagraphFont"/>
    <w:link w:val="Heading2"/>
    <w:uiPriority w:val="9"/>
    <w:rsid w:val="00B579A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7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579A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79A2"/>
    <w:pPr>
      <w:ind w:left="720"/>
      <w:contextualSpacing/>
    </w:pPr>
  </w:style>
  <w:style w:type="paragraph" w:styleId="Title">
    <w:name w:val="Title"/>
    <w:basedOn w:val="Normal"/>
    <w:next w:val="Normal"/>
    <w:link w:val="TitleChar"/>
    <w:uiPriority w:val="10"/>
    <w:qFormat/>
    <w:rsid w:val="00B579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9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5794">
      <w:bodyDiv w:val="1"/>
      <w:marLeft w:val="0"/>
      <w:marRight w:val="0"/>
      <w:marTop w:val="0"/>
      <w:marBottom w:val="0"/>
      <w:divBdr>
        <w:top w:val="none" w:sz="0" w:space="0" w:color="auto"/>
        <w:left w:val="none" w:sz="0" w:space="0" w:color="auto"/>
        <w:bottom w:val="none" w:sz="0" w:space="0" w:color="auto"/>
        <w:right w:val="none" w:sz="0" w:space="0" w:color="auto"/>
      </w:divBdr>
    </w:div>
    <w:div w:id="683747914">
      <w:bodyDiv w:val="1"/>
      <w:marLeft w:val="0"/>
      <w:marRight w:val="0"/>
      <w:marTop w:val="0"/>
      <w:marBottom w:val="0"/>
      <w:divBdr>
        <w:top w:val="none" w:sz="0" w:space="0" w:color="auto"/>
        <w:left w:val="none" w:sz="0" w:space="0" w:color="auto"/>
        <w:bottom w:val="none" w:sz="0" w:space="0" w:color="auto"/>
        <w:right w:val="none" w:sz="0" w:space="0" w:color="auto"/>
      </w:divBdr>
      <w:divsChild>
        <w:div w:id="800656227">
          <w:marLeft w:val="0"/>
          <w:marRight w:val="0"/>
          <w:marTop w:val="0"/>
          <w:marBottom w:val="0"/>
          <w:divBdr>
            <w:top w:val="none" w:sz="0" w:space="0" w:color="auto"/>
            <w:left w:val="none" w:sz="0" w:space="0" w:color="auto"/>
            <w:bottom w:val="none" w:sz="0" w:space="0" w:color="auto"/>
            <w:right w:val="none" w:sz="0" w:space="0" w:color="auto"/>
          </w:divBdr>
        </w:div>
        <w:div w:id="1623420941">
          <w:marLeft w:val="0"/>
          <w:marRight w:val="0"/>
          <w:marTop w:val="0"/>
          <w:marBottom w:val="0"/>
          <w:divBdr>
            <w:top w:val="none" w:sz="0" w:space="0" w:color="auto"/>
            <w:left w:val="none" w:sz="0" w:space="0" w:color="auto"/>
            <w:bottom w:val="none" w:sz="0" w:space="0" w:color="auto"/>
            <w:right w:val="none" w:sz="0" w:space="0" w:color="auto"/>
          </w:divBdr>
        </w:div>
        <w:div w:id="1385717992">
          <w:marLeft w:val="0"/>
          <w:marRight w:val="0"/>
          <w:marTop w:val="0"/>
          <w:marBottom w:val="0"/>
          <w:divBdr>
            <w:top w:val="none" w:sz="0" w:space="0" w:color="auto"/>
            <w:left w:val="none" w:sz="0" w:space="0" w:color="auto"/>
            <w:bottom w:val="none" w:sz="0" w:space="0" w:color="auto"/>
            <w:right w:val="none" w:sz="0" w:space="0" w:color="auto"/>
          </w:divBdr>
        </w:div>
        <w:div w:id="1104112598">
          <w:marLeft w:val="0"/>
          <w:marRight w:val="0"/>
          <w:marTop w:val="0"/>
          <w:marBottom w:val="0"/>
          <w:divBdr>
            <w:top w:val="none" w:sz="0" w:space="0" w:color="auto"/>
            <w:left w:val="none" w:sz="0" w:space="0" w:color="auto"/>
            <w:bottom w:val="none" w:sz="0" w:space="0" w:color="auto"/>
            <w:right w:val="none" w:sz="0" w:space="0" w:color="auto"/>
          </w:divBdr>
        </w:div>
        <w:div w:id="430054920">
          <w:marLeft w:val="0"/>
          <w:marRight w:val="0"/>
          <w:marTop w:val="0"/>
          <w:marBottom w:val="0"/>
          <w:divBdr>
            <w:top w:val="none" w:sz="0" w:space="0" w:color="auto"/>
            <w:left w:val="none" w:sz="0" w:space="0" w:color="auto"/>
            <w:bottom w:val="none" w:sz="0" w:space="0" w:color="auto"/>
            <w:right w:val="none" w:sz="0" w:space="0" w:color="auto"/>
          </w:divBdr>
        </w:div>
        <w:div w:id="566652812">
          <w:marLeft w:val="0"/>
          <w:marRight w:val="0"/>
          <w:marTop w:val="0"/>
          <w:marBottom w:val="0"/>
          <w:divBdr>
            <w:top w:val="none" w:sz="0" w:space="0" w:color="auto"/>
            <w:left w:val="none" w:sz="0" w:space="0" w:color="auto"/>
            <w:bottom w:val="none" w:sz="0" w:space="0" w:color="auto"/>
            <w:right w:val="none" w:sz="0" w:space="0" w:color="auto"/>
          </w:divBdr>
        </w:div>
        <w:div w:id="118383811">
          <w:marLeft w:val="0"/>
          <w:marRight w:val="0"/>
          <w:marTop w:val="0"/>
          <w:marBottom w:val="0"/>
          <w:divBdr>
            <w:top w:val="none" w:sz="0" w:space="0" w:color="auto"/>
            <w:left w:val="none" w:sz="0" w:space="0" w:color="auto"/>
            <w:bottom w:val="none" w:sz="0" w:space="0" w:color="auto"/>
            <w:right w:val="none" w:sz="0" w:space="0" w:color="auto"/>
          </w:divBdr>
        </w:div>
        <w:div w:id="533616472">
          <w:marLeft w:val="0"/>
          <w:marRight w:val="0"/>
          <w:marTop w:val="0"/>
          <w:marBottom w:val="0"/>
          <w:divBdr>
            <w:top w:val="none" w:sz="0" w:space="0" w:color="auto"/>
            <w:left w:val="none" w:sz="0" w:space="0" w:color="auto"/>
            <w:bottom w:val="none" w:sz="0" w:space="0" w:color="auto"/>
            <w:right w:val="none" w:sz="0" w:space="0" w:color="auto"/>
          </w:divBdr>
        </w:div>
        <w:div w:id="1941832825">
          <w:marLeft w:val="0"/>
          <w:marRight w:val="0"/>
          <w:marTop w:val="0"/>
          <w:marBottom w:val="0"/>
          <w:divBdr>
            <w:top w:val="none" w:sz="0" w:space="0" w:color="auto"/>
            <w:left w:val="none" w:sz="0" w:space="0" w:color="auto"/>
            <w:bottom w:val="none" w:sz="0" w:space="0" w:color="auto"/>
            <w:right w:val="none" w:sz="0" w:space="0" w:color="auto"/>
          </w:divBdr>
        </w:div>
        <w:div w:id="309795937">
          <w:marLeft w:val="0"/>
          <w:marRight w:val="0"/>
          <w:marTop w:val="0"/>
          <w:marBottom w:val="0"/>
          <w:divBdr>
            <w:top w:val="none" w:sz="0" w:space="0" w:color="auto"/>
            <w:left w:val="none" w:sz="0" w:space="0" w:color="auto"/>
            <w:bottom w:val="none" w:sz="0" w:space="0" w:color="auto"/>
            <w:right w:val="none" w:sz="0" w:space="0" w:color="auto"/>
          </w:divBdr>
        </w:div>
      </w:divsChild>
    </w:div>
    <w:div w:id="1204908283">
      <w:bodyDiv w:val="1"/>
      <w:marLeft w:val="0"/>
      <w:marRight w:val="0"/>
      <w:marTop w:val="0"/>
      <w:marBottom w:val="0"/>
      <w:divBdr>
        <w:top w:val="none" w:sz="0" w:space="0" w:color="auto"/>
        <w:left w:val="none" w:sz="0" w:space="0" w:color="auto"/>
        <w:bottom w:val="none" w:sz="0" w:space="0" w:color="auto"/>
        <w:right w:val="none" w:sz="0" w:space="0" w:color="auto"/>
      </w:divBdr>
      <w:divsChild>
        <w:div w:id="366757394">
          <w:marLeft w:val="0"/>
          <w:marRight w:val="0"/>
          <w:marTop w:val="0"/>
          <w:marBottom w:val="0"/>
          <w:divBdr>
            <w:top w:val="none" w:sz="0" w:space="0" w:color="auto"/>
            <w:left w:val="none" w:sz="0" w:space="0" w:color="auto"/>
            <w:bottom w:val="none" w:sz="0" w:space="0" w:color="auto"/>
            <w:right w:val="none" w:sz="0" w:space="0" w:color="auto"/>
          </w:divBdr>
        </w:div>
        <w:div w:id="989018148">
          <w:marLeft w:val="0"/>
          <w:marRight w:val="0"/>
          <w:marTop w:val="0"/>
          <w:marBottom w:val="0"/>
          <w:divBdr>
            <w:top w:val="none" w:sz="0" w:space="0" w:color="auto"/>
            <w:left w:val="none" w:sz="0" w:space="0" w:color="auto"/>
            <w:bottom w:val="none" w:sz="0" w:space="0" w:color="auto"/>
            <w:right w:val="none" w:sz="0" w:space="0" w:color="auto"/>
          </w:divBdr>
        </w:div>
      </w:divsChild>
    </w:div>
    <w:div w:id="1390491383">
      <w:bodyDiv w:val="1"/>
      <w:marLeft w:val="0"/>
      <w:marRight w:val="0"/>
      <w:marTop w:val="0"/>
      <w:marBottom w:val="0"/>
      <w:divBdr>
        <w:top w:val="none" w:sz="0" w:space="0" w:color="auto"/>
        <w:left w:val="none" w:sz="0" w:space="0" w:color="auto"/>
        <w:bottom w:val="none" w:sz="0" w:space="0" w:color="auto"/>
        <w:right w:val="none" w:sz="0" w:space="0" w:color="auto"/>
      </w:divBdr>
    </w:div>
    <w:div w:id="1396779353">
      <w:bodyDiv w:val="1"/>
      <w:marLeft w:val="0"/>
      <w:marRight w:val="0"/>
      <w:marTop w:val="0"/>
      <w:marBottom w:val="0"/>
      <w:divBdr>
        <w:top w:val="none" w:sz="0" w:space="0" w:color="auto"/>
        <w:left w:val="none" w:sz="0" w:space="0" w:color="auto"/>
        <w:bottom w:val="none" w:sz="0" w:space="0" w:color="auto"/>
        <w:right w:val="none" w:sz="0" w:space="0" w:color="auto"/>
      </w:divBdr>
    </w:div>
    <w:div w:id="1439719490">
      <w:bodyDiv w:val="1"/>
      <w:marLeft w:val="0"/>
      <w:marRight w:val="0"/>
      <w:marTop w:val="0"/>
      <w:marBottom w:val="0"/>
      <w:divBdr>
        <w:top w:val="none" w:sz="0" w:space="0" w:color="auto"/>
        <w:left w:val="none" w:sz="0" w:space="0" w:color="auto"/>
        <w:bottom w:val="none" w:sz="0" w:space="0" w:color="auto"/>
        <w:right w:val="none" w:sz="0" w:space="0" w:color="auto"/>
      </w:divBdr>
      <w:divsChild>
        <w:div w:id="1580939840">
          <w:marLeft w:val="0"/>
          <w:marRight w:val="0"/>
          <w:marTop w:val="0"/>
          <w:marBottom w:val="0"/>
          <w:divBdr>
            <w:top w:val="none" w:sz="0" w:space="0" w:color="auto"/>
            <w:left w:val="none" w:sz="0" w:space="0" w:color="auto"/>
            <w:bottom w:val="none" w:sz="0" w:space="0" w:color="auto"/>
            <w:right w:val="none" w:sz="0" w:space="0" w:color="auto"/>
          </w:divBdr>
        </w:div>
        <w:div w:id="991635949">
          <w:marLeft w:val="0"/>
          <w:marRight w:val="0"/>
          <w:marTop w:val="0"/>
          <w:marBottom w:val="0"/>
          <w:divBdr>
            <w:top w:val="none" w:sz="0" w:space="0" w:color="auto"/>
            <w:left w:val="none" w:sz="0" w:space="0" w:color="auto"/>
            <w:bottom w:val="none" w:sz="0" w:space="0" w:color="auto"/>
            <w:right w:val="none" w:sz="0" w:space="0" w:color="auto"/>
          </w:divBdr>
        </w:div>
        <w:div w:id="1784611627">
          <w:marLeft w:val="0"/>
          <w:marRight w:val="0"/>
          <w:marTop w:val="0"/>
          <w:marBottom w:val="0"/>
          <w:divBdr>
            <w:top w:val="none" w:sz="0" w:space="0" w:color="auto"/>
            <w:left w:val="none" w:sz="0" w:space="0" w:color="auto"/>
            <w:bottom w:val="none" w:sz="0" w:space="0" w:color="auto"/>
            <w:right w:val="none" w:sz="0" w:space="0" w:color="auto"/>
          </w:divBdr>
        </w:div>
        <w:div w:id="572158411">
          <w:marLeft w:val="0"/>
          <w:marRight w:val="0"/>
          <w:marTop w:val="0"/>
          <w:marBottom w:val="0"/>
          <w:divBdr>
            <w:top w:val="none" w:sz="0" w:space="0" w:color="auto"/>
            <w:left w:val="none" w:sz="0" w:space="0" w:color="auto"/>
            <w:bottom w:val="none" w:sz="0" w:space="0" w:color="auto"/>
            <w:right w:val="none" w:sz="0" w:space="0" w:color="auto"/>
          </w:divBdr>
        </w:div>
        <w:div w:id="679509763">
          <w:marLeft w:val="0"/>
          <w:marRight w:val="0"/>
          <w:marTop w:val="0"/>
          <w:marBottom w:val="0"/>
          <w:divBdr>
            <w:top w:val="none" w:sz="0" w:space="0" w:color="auto"/>
            <w:left w:val="none" w:sz="0" w:space="0" w:color="auto"/>
            <w:bottom w:val="none" w:sz="0" w:space="0" w:color="auto"/>
            <w:right w:val="none" w:sz="0" w:space="0" w:color="auto"/>
          </w:divBdr>
        </w:div>
        <w:div w:id="1012759606">
          <w:marLeft w:val="0"/>
          <w:marRight w:val="0"/>
          <w:marTop w:val="0"/>
          <w:marBottom w:val="0"/>
          <w:divBdr>
            <w:top w:val="none" w:sz="0" w:space="0" w:color="auto"/>
            <w:left w:val="none" w:sz="0" w:space="0" w:color="auto"/>
            <w:bottom w:val="none" w:sz="0" w:space="0" w:color="auto"/>
            <w:right w:val="none" w:sz="0" w:space="0" w:color="auto"/>
          </w:divBdr>
        </w:div>
        <w:div w:id="1548375506">
          <w:marLeft w:val="0"/>
          <w:marRight w:val="0"/>
          <w:marTop w:val="0"/>
          <w:marBottom w:val="0"/>
          <w:divBdr>
            <w:top w:val="none" w:sz="0" w:space="0" w:color="auto"/>
            <w:left w:val="none" w:sz="0" w:space="0" w:color="auto"/>
            <w:bottom w:val="none" w:sz="0" w:space="0" w:color="auto"/>
            <w:right w:val="none" w:sz="0" w:space="0" w:color="auto"/>
          </w:divBdr>
        </w:div>
        <w:div w:id="1952786076">
          <w:marLeft w:val="0"/>
          <w:marRight w:val="0"/>
          <w:marTop w:val="0"/>
          <w:marBottom w:val="0"/>
          <w:divBdr>
            <w:top w:val="none" w:sz="0" w:space="0" w:color="auto"/>
            <w:left w:val="none" w:sz="0" w:space="0" w:color="auto"/>
            <w:bottom w:val="none" w:sz="0" w:space="0" w:color="auto"/>
            <w:right w:val="none" w:sz="0" w:space="0" w:color="auto"/>
          </w:divBdr>
        </w:div>
        <w:div w:id="1221092918">
          <w:marLeft w:val="0"/>
          <w:marRight w:val="0"/>
          <w:marTop w:val="0"/>
          <w:marBottom w:val="0"/>
          <w:divBdr>
            <w:top w:val="none" w:sz="0" w:space="0" w:color="auto"/>
            <w:left w:val="none" w:sz="0" w:space="0" w:color="auto"/>
            <w:bottom w:val="none" w:sz="0" w:space="0" w:color="auto"/>
            <w:right w:val="none" w:sz="0" w:space="0" w:color="auto"/>
          </w:divBdr>
        </w:div>
        <w:div w:id="1030495403">
          <w:marLeft w:val="0"/>
          <w:marRight w:val="0"/>
          <w:marTop w:val="0"/>
          <w:marBottom w:val="0"/>
          <w:divBdr>
            <w:top w:val="none" w:sz="0" w:space="0" w:color="auto"/>
            <w:left w:val="none" w:sz="0" w:space="0" w:color="auto"/>
            <w:bottom w:val="none" w:sz="0" w:space="0" w:color="auto"/>
            <w:right w:val="none" w:sz="0" w:space="0" w:color="auto"/>
          </w:divBdr>
        </w:div>
      </w:divsChild>
    </w:div>
    <w:div w:id="2032878907">
      <w:bodyDiv w:val="1"/>
      <w:marLeft w:val="0"/>
      <w:marRight w:val="0"/>
      <w:marTop w:val="0"/>
      <w:marBottom w:val="0"/>
      <w:divBdr>
        <w:top w:val="none" w:sz="0" w:space="0" w:color="auto"/>
        <w:left w:val="none" w:sz="0" w:space="0" w:color="auto"/>
        <w:bottom w:val="none" w:sz="0" w:space="0" w:color="auto"/>
        <w:right w:val="none" w:sz="0" w:space="0" w:color="auto"/>
      </w:divBdr>
      <w:divsChild>
        <w:div w:id="118376252">
          <w:marLeft w:val="0"/>
          <w:marRight w:val="0"/>
          <w:marTop w:val="0"/>
          <w:marBottom w:val="0"/>
          <w:divBdr>
            <w:top w:val="none" w:sz="0" w:space="0" w:color="auto"/>
            <w:left w:val="none" w:sz="0" w:space="0" w:color="auto"/>
            <w:bottom w:val="none" w:sz="0" w:space="0" w:color="auto"/>
            <w:right w:val="none" w:sz="0" w:space="0" w:color="auto"/>
          </w:divBdr>
        </w:div>
        <w:div w:id="1508788321">
          <w:marLeft w:val="0"/>
          <w:marRight w:val="0"/>
          <w:marTop w:val="0"/>
          <w:marBottom w:val="0"/>
          <w:divBdr>
            <w:top w:val="none" w:sz="0" w:space="0" w:color="auto"/>
            <w:left w:val="none" w:sz="0" w:space="0" w:color="auto"/>
            <w:bottom w:val="none" w:sz="0" w:space="0" w:color="auto"/>
            <w:right w:val="none" w:sz="0" w:space="0" w:color="auto"/>
          </w:divBdr>
        </w:div>
        <w:div w:id="1345127253">
          <w:marLeft w:val="0"/>
          <w:marRight w:val="0"/>
          <w:marTop w:val="0"/>
          <w:marBottom w:val="0"/>
          <w:divBdr>
            <w:top w:val="none" w:sz="0" w:space="0" w:color="auto"/>
            <w:left w:val="none" w:sz="0" w:space="0" w:color="auto"/>
            <w:bottom w:val="none" w:sz="0" w:space="0" w:color="auto"/>
            <w:right w:val="none" w:sz="0" w:space="0" w:color="auto"/>
          </w:divBdr>
        </w:div>
        <w:div w:id="1269505609">
          <w:marLeft w:val="0"/>
          <w:marRight w:val="0"/>
          <w:marTop w:val="0"/>
          <w:marBottom w:val="0"/>
          <w:divBdr>
            <w:top w:val="none" w:sz="0" w:space="0" w:color="auto"/>
            <w:left w:val="none" w:sz="0" w:space="0" w:color="auto"/>
            <w:bottom w:val="none" w:sz="0" w:space="0" w:color="auto"/>
            <w:right w:val="none" w:sz="0" w:space="0" w:color="auto"/>
          </w:divBdr>
        </w:div>
        <w:div w:id="1453479940">
          <w:marLeft w:val="0"/>
          <w:marRight w:val="0"/>
          <w:marTop w:val="0"/>
          <w:marBottom w:val="0"/>
          <w:divBdr>
            <w:top w:val="none" w:sz="0" w:space="0" w:color="auto"/>
            <w:left w:val="none" w:sz="0" w:space="0" w:color="auto"/>
            <w:bottom w:val="none" w:sz="0" w:space="0" w:color="auto"/>
            <w:right w:val="none" w:sz="0" w:space="0" w:color="auto"/>
          </w:divBdr>
        </w:div>
        <w:div w:id="1182278210">
          <w:marLeft w:val="0"/>
          <w:marRight w:val="0"/>
          <w:marTop w:val="0"/>
          <w:marBottom w:val="0"/>
          <w:divBdr>
            <w:top w:val="none" w:sz="0" w:space="0" w:color="auto"/>
            <w:left w:val="none" w:sz="0" w:space="0" w:color="auto"/>
            <w:bottom w:val="none" w:sz="0" w:space="0" w:color="auto"/>
            <w:right w:val="none" w:sz="0" w:space="0" w:color="auto"/>
          </w:divBdr>
        </w:div>
        <w:div w:id="1149128247">
          <w:marLeft w:val="0"/>
          <w:marRight w:val="0"/>
          <w:marTop w:val="0"/>
          <w:marBottom w:val="0"/>
          <w:divBdr>
            <w:top w:val="none" w:sz="0" w:space="0" w:color="auto"/>
            <w:left w:val="none" w:sz="0" w:space="0" w:color="auto"/>
            <w:bottom w:val="none" w:sz="0" w:space="0" w:color="auto"/>
            <w:right w:val="none" w:sz="0" w:space="0" w:color="auto"/>
          </w:divBdr>
        </w:div>
        <w:div w:id="109335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ig-professionals" TargetMode="External"/><Relationship Id="rId13" Type="http://schemas.openxmlformats.org/officeDocument/2006/relationships/hyperlink" Target="https://digital.nhs.uk/services/summary-care-records-scr/scr-patient-consent-preference-form" TargetMode="External"/><Relationship Id="rId3" Type="http://schemas.openxmlformats.org/officeDocument/2006/relationships/styles" Target="styles.xml"/><Relationship Id="rId7" Type="http://schemas.openxmlformats.org/officeDocument/2006/relationships/hyperlink" Target="https://www.gov.uk/government/publications/coronavirus-covid-19-notification-of-data-controllers-to-share-information" TargetMode="External"/><Relationship Id="rId12" Type="http://schemas.openxmlformats.org/officeDocument/2006/relationships/hyperlink" Target="https://digital.nhs.uk/services/summary-care-records-scr/scr-coronavirus-covid-19-supplementary-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apelstreetsurgerynewhaven.nhs.uk/gdpr/" TargetMode="External"/><Relationship Id="rId11" Type="http://schemas.openxmlformats.org/officeDocument/2006/relationships/hyperlink" Target="https://www.nhs.uk/coronavirus-status-check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x.nhs.uk/key-information-and-tools/information-governance-guidance/how-data-is-supporting-covid19"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5F65-0649-45D9-B90E-4F03EE5A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PORTER, Senne (CHAPEL STREET SURGERY - G81061)</cp:lastModifiedBy>
  <cp:revision>11</cp:revision>
  <dcterms:created xsi:type="dcterms:W3CDTF">2020-04-09T14:27:00Z</dcterms:created>
  <dcterms:modified xsi:type="dcterms:W3CDTF">2021-08-26T15:11:00Z</dcterms:modified>
</cp:coreProperties>
</file>